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" w:line="480" w:lineRule="auto"/>
        <w:ind w:left="426" w:right="1474" w:firstLine="0"/>
        <w:jc w:val="right"/>
        <w:rPr>
          <w:rFonts w:ascii="Times New Roman" w:cs="Times New Roman" w:eastAsia="Times New Roman" w:hAnsi="Times New Roman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6"/>
          <w:szCs w:val="26"/>
          <w:rtl w:val="0"/>
        </w:rPr>
        <w:t xml:space="preserve">REGULAMIN POWIATOWEGO KONKURSU FIZYCZNEGO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3544" w:right="3578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Postanowienia ogólne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spacing w:after="57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Organizatorem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Powiatowego Konkursu Fizycznego, zwanego dalej Konkursem, jest Powiat Wrzesiński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 siedzibą w Starostwie Powiatowym we Wrześni przy współpracy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nauczycieli oraz koordynatora zespołu fizyków.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pacing w:after="57"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Koordynatorem konkursu jest Anna Nowicka, nauczycielka fizyki z Samorządowej Szkoły Podstawowej nr 6 im. Jana Pawła II we Wrześni (anna.nowicka@ssp-6.wrzesnia.pl).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Udział w konkursie jest bezpłatny i dobrowolny, skierowany do uczniów klas VIII szkół podstawowych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szkół ponadpodstawowych z terenu powiatu wrzesińskiego.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Uczestników konkursu wyznaczają nauczyciele fizyki w danej szkole.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Zgłoszenia do konkursu odbywają się wyłącznie drogą elektroniczną na adres mailowy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anna.nowicka@ssp-6.wrzesnia.pl.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Cele Konkursu: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umożliwienie uczniom realizacji uzdolnień fizycznych, osiągania osobistych sukcesów</w:t>
        <w:br w:type="textWrapping"/>
        <w:t xml:space="preserve"> i wzmocnienie poczucia własnej wartości;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wsparcie procesu dydaktycznego szkół powiatu wrzesińskiego;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rozwijanie zainteresowań uczniów naukami przyrodniczymi;</w:t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promowanie uczniów uzdolnionych w kierunku nauk przyrodniczych;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wdrażanie uczniów do twórczej, systematycznej i samodzielnej pracy;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rozwijanie spójności środowiska uczniów i nauczycieli szkół gimnazjalnych i ponadgimnazjalnych powiatu wrzesińskiego;</w:t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doskonalenie umiejętności: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obserwacji i wyjaśniania przebiegu zjawisk fizycznych,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160" w:hanging="360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odczytywania, analizowania i przetwarzania informacji,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analizowanie i rozwiązywanie zadań problemowych,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216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kształtowania właściwych postaw i rozumienia znaczenia fizyki w życiu człowieka.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odbędzie się w Samorządowej Szkole Podstawowej nr 6 im. Jana Pawła II we Wrześni, ul. Słowackiego 41, w dniu 30 marca 2023 r. (czwartek) o godz. 9.00.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Uczniowie zgłaszają się pod opieką nauczyciela danej szkoły.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Każdy uczestnik przynosi ze sobą: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ważną legitymację szkolną,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przybory do pisania,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kalkulator prosty.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będzie polegał na udzieleniu odpowiedzi na zadania zamknięte i otwarte przygotowane przez Organizatora Konkursu. Przeznacza się na to 60 minut.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Zadania zostaną przygotowane w różnych zestawach, osobno dla uczniów szkół podstawowych </w:t>
        <w:br w:type="textWrapping"/>
        <w:t xml:space="preserve">i osobno dla uczniów szkoły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ponadpodstawowej.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Stopień trudności zadań nie będzie wykraczał poza podstawę programową nauczania fizyki na danym poziomie.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Organizator jest zobowiązany do zabezpieczenia uczestnikom warunków umożliwiających samodzielność odpowiedzi.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Prace uczniów oceni Komisja Konkursowa powołana z nauczycieli fizyki z powiatu wrzesińskiego.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Członkowie Komisji Konkursowej nie otrzymują wynagrodzenia za wykonaną pracę.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Decyzja komisji o wyborze laureatów i przyznaniu nagród jest ostateczna.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Wyniki konkursu zostaną ogłoszone w ciągu 3 dni roboczych od dnia konkursu na stronie Starostwa Powiatowego we Wrześni oraz Samorządowej Szkoły Podstawowej nr 6 im. Jana Pawła.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4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Organizator powiadomi laureatów konkursu o terminie i sposobie odbioru nagród po posiedzeniu komisji oceniającej prace konkursowe z co najmniej z 7-dniowym wyprzedzeniem.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" w:line="480" w:lineRule="auto"/>
        <w:ind w:left="3600" w:right="4496" w:firstLine="72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Laureaci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Konkurs odbędzie się w dwóch kategoriach – szkoły podstawowe oraz szkoły ponadpodstawowe.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43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Laureatami konkursu zostaje trzech uczniów z największą liczbą zdobytych punktów w każdej z kategorii. Zajmują oni kolejne miejsca od I do III. W przypadku jednakowej liczby punktów wśród potencjalnych laureatów zostanie przeprowadzona dogrywka.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right="143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Laureaci Konkursu otrzymują pamiątkowe dyplomy i gadżety promocyjne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720" w:right="14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Nagrody nie podlegają zamianie na inne nagrody, ani na ich równowartość pieniężną.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4204" w:right="413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Uwagi końcowe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Niniejszy Regulamin jest jedynym dokumentem określającym zasady przeprowadzenia Konkursu.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Uczestnicy konkursu wyrażają zgodę na gromadzenie, przetwarzanie i przekazywanie podanych danych osobowych, tylko w zakresie związanym z przeprowadzeniem Konkursu.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Organizator zastrzega sobie prawo do zamieszczenia w Internecie i w prasie imion, nazwisk, zdjęć oraz informacji o laureatach Konkursu.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Organizator zastrzega sobie prawo zmiany Regulaminu Konkursu.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 sytuacjach nieobjętych niniejszym Regulaminem rozstrzyga Organizator Konkursu.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Organizator zastrzega sobie prawo do odwołania, przerwania lub zawieszenia Konkursu oraz do dokonania zmian w Regulaminie, gdy konieczność ich dokonania wynikła po jego opracowaniu. Zmiany wchodzą w życie i obowiązują uczestników konkursu i organizatora od chwili ich opublikowania na stronie internetowej Organizatora.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Wszyscy uczestnicy przyjeżdżają na Konkurs na własny koszt.</w:t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Wszelkich informacji dotyczących przebiegu Konkursu udziela pani Anna Nowicka – nauczyciel fizyki  w SSP nr 6 we Wrześni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rtl w:val="0"/>
          </w:rPr>
          <w:t xml:space="preserve"> (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anna.nowicka@ssp-6.wrzesnia.pl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).</w:t>
      </w: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720" w:top="720" w:left="720" w:right="84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REGULAMIN POWIATOWEGO KONKURSU FIZYCZNEGO</w:t>
    </w:r>
  </w:p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right"/>
      <w:rPr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ny" w:default="1">
    <w:name w:val="Normal"/>
    <w:qFormat w:val="1"/>
  </w:style>
  <w:style w:type="paragraph" w:styleId="Nagwek1">
    <w:name w:val="heading 1"/>
    <w:basedOn w:val="Normalny1"/>
    <w:next w:val="Normalny1"/>
    <w:uiPriority w:val="9"/>
    <w:qFormat w:val="1"/>
    <w:rsid w:val="00D7744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1"/>
    <w:next w:val="Normalny1"/>
    <w:uiPriority w:val="9"/>
    <w:semiHidden w:val="1"/>
    <w:unhideWhenUsed w:val="1"/>
    <w:qFormat w:val="1"/>
    <w:rsid w:val="00D7744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1"/>
    <w:next w:val="Normalny1"/>
    <w:uiPriority w:val="9"/>
    <w:semiHidden w:val="1"/>
    <w:unhideWhenUsed w:val="1"/>
    <w:qFormat w:val="1"/>
    <w:rsid w:val="00D7744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1"/>
    <w:next w:val="Normalny1"/>
    <w:uiPriority w:val="9"/>
    <w:semiHidden w:val="1"/>
    <w:unhideWhenUsed w:val="1"/>
    <w:qFormat w:val="1"/>
    <w:rsid w:val="00D7744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1"/>
    <w:next w:val="Normalny1"/>
    <w:uiPriority w:val="9"/>
    <w:semiHidden w:val="1"/>
    <w:unhideWhenUsed w:val="1"/>
    <w:qFormat w:val="1"/>
    <w:rsid w:val="00D7744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1"/>
    <w:next w:val="Normalny1"/>
    <w:uiPriority w:val="9"/>
    <w:semiHidden w:val="1"/>
    <w:unhideWhenUsed w:val="1"/>
    <w:qFormat w:val="1"/>
    <w:rsid w:val="00D7744E"/>
    <w:pPr>
      <w:keepNext w:val="1"/>
      <w:keepLines w:val="1"/>
      <w:spacing w:after="40" w:before="200"/>
      <w:outlineLvl w:val="5"/>
    </w:pPr>
    <w:rPr>
      <w:b w:val="1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1"/>
    <w:next w:val="Normalny1"/>
    <w:uiPriority w:val="10"/>
    <w:qFormat w:val="1"/>
    <w:rsid w:val="00D7744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ny1" w:customStyle="1">
    <w:name w:val="Normalny1"/>
    <w:rsid w:val="00D7744E"/>
  </w:style>
  <w:style w:type="table" w:styleId="TableNormal0" w:customStyle="1">
    <w:name w:val="Table Normal"/>
    <w:rsid w:val="00D7744E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 w:val="1"/>
    <w:rsid w:val="00C5583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rzkolasinski@wp.pl" TargetMode="External"/><Relationship Id="rId8" Type="http://schemas.openxmlformats.org/officeDocument/2006/relationships/hyperlink" Target="mailto:anna.nowicka@ssp-6.wrzes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wAjw81qi1gcGoB0tFmy4uCJ5KAQ==">AMUW2mWGpX6UApvBjrupSNPl9JW6JxgfTy9XovO64AmpKRrj1q0Z9z4Al6txfM2LQMMCVx7kQ4r+uJoSmEaC+IAN+RYeyTd9oNvXbc0qrbUn7hkEciIU0rKrZf0zr1CKZpBrTnmfux/0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2023-03-22T09:38:00Z</dcterms:created>
  <dc:creator>Violetta Król</dc:creator>
</cp:coreProperties>
</file>